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456"/>
        <w:gridCol w:w="6"/>
        <w:gridCol w:w="6"/>
        <w:gridCol w:w="1151"/>
        <w:gridCol w:w="898"/>
        <w:gridCol w:w="1662"/>
        <w:gridCol w:w="139"/>
        <w:gridCol w:w="718"/>
        <w:gridCol w:w="1262"/>
        <w:gridCol w:w="614"/>
        <w:gridCol w:w="643"/>
        <w:gridCol w:w="327"/>
        <w:gridCol w:w="306"/>
        <w:gridCol w:w="800"/>
        <w:gridCol w:w="1089"/>
      </w:tblGrid>
      <w:tr w:rsidR="003404A7" w:rsidRPr="00291C36" w14:paraId="43D600F8" w14:textId="77777777" w:rsidTr="00145505">
        <w:trPr>
          <w:trHeight w:val="123"/>
        </w:trPr>
        <w:tc>
          <w:tcPr>
            <w:tcW w:w="1007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32BD9" w14:textId="4A7831B9" w:rsidR="003404A7" w:rsidRDefault="003404A7" w:rsidP="0034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fill out a form for each process or fuel burning source</w:t>
            </w:r>
          </w:p>
        </w:tc>
      </w:tr>
      <w:tr w:rsidR="003404A7" w:rsidRPr="00291C36" w14:paraId="34EC0696" w14:textId="77777777" w:rsidTr="00391A6D">
        <w:trPr>
          <w:trHeight w:val="125"/>
        </w:trPr>
        <w:tc>
          <w:tcPr>
            <w:tcW w:w="788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EC5B6" w14:textId="74452A58" w:rsidR="003404A7" w:rsidRPr="00260BA6" w:rsidRDefault="00260BA6" w:rsidP="00260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3404A7" w:rsidRPr="00260BA6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</w:t>
            </w:r>
            <w:r w:rsidR="00342F62" w:rsidRPr="00260B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3965B" w14:textId="77777777" w:rsidR="003404A7" w:rsidRPr="00291C36" w:rsidRDefault="003404A7" w:rsidP="00C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3404A7" w:rsidRPr="00A16A4F" w14:paraId="34B8E957" w14:textId="77777777" w:rsidTr="00391A6D">
        <w:trPr>
          <w:trHeight w:val="260"/>
        </w:trPr>
        <w:tc>
          <w:tcPr>
            <w:tcW w:w="788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6D4351" w14:textId="77777777" w:rsidR="003404A7" w:rsidRDefault="003404A7" w:rsidP="00CF4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50DFB1B9" w14:textId="15BC5C6F" w:rsidR="00DC483E" w:rsidRPr="00DC483E" w:rsidRDefault="00DC483E" w:rsidP="00C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1EC09" w14:textId="77777777" w:rsidR="003404A7" w:rsidRPr="00A16A4F" w:rsidRDefault="003404A7" w:rsidP="00C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4A7" w:rsidRPr="00A16A4F" w14:paraId="26A30125" w14:textId="77777777" w:rsidTr="00391A6D">
        <w:trPr>
          <w:trHeight w:val="692"/>
        </w:trPr>
        <w:tc>
          <w:tcPr>
            <w:tcW w:w="7884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14:paraId="34DC80CE" w14:textId="77777777" w:rsidR="003404A7" w:rsidRDefault="003404A7" w:rsidP="00C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61C48" w14:textId="77777777" w:rsidR="003404A7" w:rsidRPr="00A16A4F" w:rsidRDefault="003404A7" w:rsidP="00436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7A789" w14:textId="77777777" w:rsidR="003404A7" w:rsidRPr="00A16A4F" w:rsidRDefault="003404A7" w:rsidP="00C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95B" w14:paraId="47674CB8" w14:textId="77777777" w:rsidTr="00391A6D">
        <w:trPr>
          <w:trHeight w:val="80"/>
        </w:trPr>
        <w:tc>
          <w:tcPr>
            <w:tcW w:w="7884" w:type="dxa"/>
            <w:gridSpan w:val="1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8002EC6" w14:textId="77777777" w:rsidR="0023595B" w:rsidRPr="002D1E51" w:rsidRDefault="0023595B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0F151C" w14:textId="62D7C25C" w:rsidR="0023595B" w:rsidRPr="002D1E51" w:rsidRDefault="0023595B" w:rsidP="00436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C13DA9" w14:textId="10938FCC" w:rsidR="0023595B" w:rsidRPr="002D1E51" w:rsidRDefault="0023595B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595B" w14:paraId="7E7705DE" w14:textId="77777777" w:rsidTr="00391A6D">
        <w:trPr>
          <w:trHeight w:val="467"/>
        </w:trPr>
        <w:tc>
          <w:tcPr>
            <w:tcW w:w="7884" w:type="dxa"/>
            <w:gridSpan w:val="12"/>
            <w:tcBorders>
              <w:right w:val="single" w:sz="2" w:space="0" w:color="auto"/>
            </w:tcBorders>
          </w:tcPr>
          <w:p w14:paraId="0377CDDE" w14:textId="77777777" w:rsidR="0023595B" w:rsidRDefault="0023595B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/>
            <w:shd w:val="clear" w:color="auto" w:fill="D9D9D9" w:themeFill="background1" w:themeFillShade="D9"/>
          </w:tcPr>
          <w:p w14:paraId="26218103" w14:textId="77777777" w:rsidR="0023595B" w:rsidRDefault="0023595B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D9D9D9" w:themeFill="background1" w:themeFillShade="D9"/>
          </w:tcPr>
          <w:p w14:paraId="60F6FDE4" w14:textId="7F8DF187" w:rsidR="0023595B" w:rsidRDefault="0023595B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587071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37290106" w14:textId="37CF744A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EE3DF5">
              <w:rPr>
                <w:rFonts w:ascii="Arial" w:hAnsi="Arial" w:cs="Arial"/>
                <w:b/>
                <w:bCs/>
                <w:sz w:val="20"/>
                <w:szCs w:val="20"/>
              </w:rPr>
              <w:t>Description of process or fuel burning source</w:t>
            </w:r>
            <w:r w:rsidR="00342F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00D6" w14:paraId="17224A62" w14:textId="77777777" w:rsidTr="00F86AD4">
        <w:trPr>
          <w:trHeight w:val="467"/>
        </w:trPr>
        <w:tc>
          <w:tcPr>
            <w:tcW w:w="100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57A8BA6C" w:rsidR="00DC483E" w:rsidRDefault="00DC483E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587071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198C4B4D" w14:textId="34C41E49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342F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91A6D" w14:paraId="0CE6B316" w14:textId="77777777" w:rsidTr="00D011B1">
        <w:trPr>
          <w:trHeight w:val="70"/>
        </w:trPr>
        <w:tc>
          <w:tcPr>
            <w:tcW w:w="2519" w:type="dxa"/>
            <w:gridSpan w:val="5"/>
          </w:tcPr>
          <w:p w14:paraId="66BC95C2" w14:textId="77777777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19" w:type="dxa"/>
            <w:gridSpan w:val="3"/>
          </w:tcPr>
          <w:p w14:paraId="3E366E10" w14:textId="0419A431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519" w:type="dxa"/>
            <w:gridSpan w:val="3"/>
          </w:tcPr>
          <w:p w14:paraId="2E5FD3C4" w14:textId="1B664A20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0" w:type="dxa"/>
            <w:gridSpan w:val="4"/>
          </w:tcPr>
          <w:p w14:paraId="4AA3E721" w14:textId="58F79D71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391A6D" w14:paraId="4A20FFF4" w14:textId="77777777" w:rsidTr="006664F0">
        <w:trPr>
          <w:trHeight w:val="70"/>
        </w:trPr>
        <w:tc>
          <w:tcPr>
            <w:tcW w:w="2519" w:type="dxa"/>
            <w:gridSpan w:val="5"/>
          </w:tcPr>
          <w:p w14:paraId="4B1D4C9E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3"/>
          </w:tcPr>
          <w:p w14:paraId="3E113093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3"/>
          </w:tcPr>
          <w:p w14:paraId="348155D0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6A654550" w14:textId="04BFBF5F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587071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</w:tcPr>
          <w:p w14:paraId="4E5FEECB" w14:textId="6D9B7F2C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A31393">
              <w:rPr>
                <w:rFonts w:ascii="Arial" w:hAnsi="Arial" w:cs="Arial"/>
                <w:sz w:val="20"/>
                <w:szCs w:val="20"/>
              </w:rPr>
              <w:t>(</w:t>
            </w:r>
            <w:r w:rsidR="008B1D86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A31393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391A6D" w14:paraId="44FD9B3A" w14:textId="77777777" w:rsidTr="00B41274">
        <w:trPr>
          <w:trHeight w:val="70"/>
        </w:trPr>
        <w:tc>
          <w:tcPr>
            <w:tcW w:w="2519" w:type="dxa"/>
            <w:gridSpan w:val="5"/>
            <w:tcBorders>
              <w:bottom w:val="single" w:sz="2" w:space="0" w:color="auto"/>
            </w:tcBorders>
          </w:tcPr>
          <w:p w14:paraId="379E257B" w14:textId="77777777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4868F3C9" w14:textId="642D4432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3519923D" w14:textId="18BA9168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</w:tcPr>
          <w:p w14:paraId="3155D5F3" w14:textId="4F16B48E" w:rsidR="00391A6D" w:rsidRDefault="00391A6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391A6D" w14:paraId="6950B24E" w14:textId="77777777" w:rsidTr="000F6329">
        <w:trPr>
          <w:trHeight w:val="70"/>
        </w:trPr>
        <w:tc>
          <w:tcPr>
            <w:tcW w:w="2519" w:type="dxa"/>
            <w:gridSpan w:val="5"/>
            <w:tcBorders>
              <w:bottom w:val="single" w:sz="2" w:space="0" w:color="auto"/>
            </w:tcBorders>
          </w:tcPr>
          <w:p w14:paraId="627E2D48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1D9C0E02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bottom w:val="single" w:sz="2" w:space="0" w:color="auto"/>
            </w:tcBorders>
          </w:tcPr>
          <w:p w14:paraId="06D216F5" w14:textId="77777777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</w:tcPr>
          <w:p w14:paraId="15B55A2A" w14:textId="54DAA1CE" w:rsidR="00391A6D" w:rsidRDefault="00391A6D" w:rsidP="007C368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E61C22">
        <w:trPr>
          <w:trHeight w:val="75"/>
        </w:trPr>
        <w:tc>
          <w:tcPr>
            <w:tcW w:w="10077" w:type="dxa"/>
            <w:gridSpan w:val="15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86EFA" w14:textId="5C814866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3D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source: </w:t>
            </w:r>
            <w:r w:rsidR="00EE3DF5" w:rsidRPr="00A31393">
              <w:rPr>
                <w:rFonts w:ascii="Arial" w:hAnsi="Arial" w:cs="Arial"/>
                <w:sz w:val="20"/>
                <w:szCs w:val="20"/>
              </w:rPr>
              <w:t>(</w:t>
            </w:r>
            <w:r w:rsidR="008B1D86">
              <w:rPr>
                <w:rFonts w:ascii="Arial" w:hAnsi="Arial" w:cs="Arial"/>
                <w:sz w:val="20"/>
                <w:szCs w:val="20"/>
              </w:rPr>
              <w:t>c</w:t>
            </w:r>
            <w:r w:rsidR="00EE3DF5" w:rsidRPr="00A31393">
              <w:rPr>
                <w:rFonts w:ascii="Arial" w:hAnsi="Arial" w:cs="Arial"/>
                <w:sz w:val="20"/>
                <w:szCs w:val="20"/>
              </w:rPr>
              <w:t>heck only one option below)</w:t>
            </w:r>
          </w:p>
        </w:tc>
      </w:tr>
      <w:tr w:rsidR="00855197" w14:paraId="33B02284" w14:textId="77777777" w:rsidTr="000411CE">
        <w:trPr>
          <w:trHeight w:val="80"/>
        </w:trPr>
        <w:tc>
          <w:tcPr>
            <w:tcW w:w="46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A605CC" w14:textId="09779901" w:rsidR="00855197" w:rsidRPr="00EE3DF5" w:rsidRDefault="009F46A3" w:rsidP="00C1102E">
            <w:pPr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19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5197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9609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2CA84" w14:textId="2DFFBEB2" w:rsidR="00855197" w:rsidRPr="00EE3DF5" w:rsidRDefault="00855197" w:rsidP="00E61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DF5">
              <w:rPr>
                <w:rFonts w:ascii="Arial" w:hAnsi="Arial" w:cs="Arial"/>
                <w:sz w:val="20"/>
                <w:szCs w:val="20"/>
              </w:rPr>
              <w:t>Process Emission Source: For each process emission source, submit a separate application. (</w:t>
            </w:r>
            <w:r w:rsidR="007A5139">
              <w:rPr>
                <w:rFonts w:ascii="Arial" w:hAnsi="Arial" w:cs="Arial"/>
                <w:sz w:val="20"/>
                <w:szCs w:val="20"/>
              </w:rPr>
              <w:t>c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heck at </w:t>
            </w:r>
            <w:r>
              <w:rPr>
                <w:rFonts w:ascii="Arial" w:hAnsi="Arial" w:cs="Arial"/>
                <w:sz w:val="20"/>
                <w:szCs w:val="20"/>
              </w:rPr>
              <w:t xml:space="preserve">left 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and 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Pr="00EE3DF5">
              <w:rPr>
                <w:rFonts w:ascii="Arial" w:hAnsi="Arial" w:cs="Arial"/>
                <w:sz w:val="20"/>
                <w:szCs w:val="20"/>
              </w:rPr>
              <w:t>7, 8, and 12)</w:t>
            </w:r>
          </w:p>
        </w:tc>
      </w:tr>
      <w:tr w:rsidR="00E61C22" w14:paraId="033BD4B0" w14:textId="77777777" w:rsidTr="000411CE">
        <w:trPr>
          <w:trHeight w:val="143"/>
        </w:trPr>
        <w:tc>
          <w:tcPr>
            <w:tcW w:w="462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B35430" w14:textId="4690F914" w:rsidR="00E61C22" w:rsidRPr="00EE3DF5" w:rsidRDefault="009F46A3" w:rsidP="00C1102E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57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2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1C22" w:rsidRPr="00C67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5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1594D" w14:textId="02F0FF61" w:rsidR="00E61C22" w:rsidRPr="00EE3DF5" w:rsidRDefault="00E61C22" w:rsidP="00E61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DF5">
              <w:rPr>
                <w:rFonts w:ascii="Arial" w:hAnsi="Arial" w:cs="Arial"/>
                <w:sz w:val="20"/>
                <w:szCs w:val="20"/>
              </w:rPr>
              <w:t>Process Emission Source with in-process fuel: Products of combustion contact materials heated. For each process emission source, submit a separate application. (</w:t>
            </w:r>
            <w:r w:rsidR="007A5139">
              <w:rPr>
                <w:rFonts w:ascii="Arial" w:hAnsi="Arial" w:cs="Arial"/>
                <w:sz w:val="20"/>
                <w:szCs w:val="20"/>
              </w:rPr>
              <w:t>c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heck at </w:t>
            </w:r>
            <w:r>
              <w:rPr>
                <w:rFonts w:ascii="Arial" w:hAnsi="Arial" w:cs="Arial"/>
                <w:sz w:val="20"/>
                <w:szCs w:val="20"/>
              </w:rPr>
              <w:t>left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 and 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Pr="00EE3DF5">
              <w:rPr>
                <w:rFonts w:ascii="Arial" w:hAnsi="Arial" w:cs="Arial"/>
                <w:sz w:val="20"/>
                <w:szCs w:val="20"/>
              </w:rPr>
              <w:t>7 through 12)</w:t>
            </w:r>
          </w:p>
        </w:tc>
      </w:tr>
      <w:tr w:rsidR="00C1102E" w14:paraId="6D0EFA18" w14:textId="77777777" w:rsidTr="000411CE">
        <w:trPr>
          <w:trHeight w:val="458"/>
        </w:trPr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B345D1" w14:textId="3BCBCA29" w:rsidR="00C1102E" w:rsidRPr="00EE3DF5" w:rsidRDefault="009F46A3" w:rsidP="0017265C">
            <w:pPr>
              <w:ind w:left="346" w:hanging="34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8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0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1102E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9621" w:type="dxa"/>
            <w:gridSpan w:val="1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C1784" w14:textId="7B1CE4E7" w:rsidR="00C1102E" w:rsidRPr="00EE3DF5" w:rsidRDefault="00C1102E" w:rsidP="0017265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DF5">
              <w:rPr>
                <w:rFonts w:ascii="Arial" w:hAnsi="Arial" w:cs="Arial"/>
                <w:sz w:val="20"/>
                <w:szCs w:val="20"/>
              </w:rPr>
              <w:t>Non-Process fuel burning source: Products of combustion do not contact materials heated. Complete this form for each boiler or fuel burner and complete an APC-3 Form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 Source Emission Data for each stack. (</w:t>
            </w:r>
            <w:r w:rsidR="007A5139">
              <w:rPr>
                <w:rFonts w:ascii="Arial" w:hAnsi="Arial" w:cs="Arial"/>
                <w:sz w:val="20"/>
                <w:szCs w:val="20"/>
              </w:rPr>
              <w:t>c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heck at </w:t>
            </w:r>
            <w:r>
              <w:rPr>
                <w:rFonts w:ascii="Arial" w:hAnsi="Arial" w:cs="Arial"/>
                <w:sz w:val="20"/>
                <w:szCs w:val="20"/>
              </w:rPr>
              <w:t>left</w:t>
            </w:r>
            <w:r w:rsidRPr="00EE3DF5">
              <w:rPr>
                <w:rFonts w:ascii="Arial" w:hAnsi="Arial" w:cs="Arial"/>
                <w:sz w:val="20"/>
                <w:szCs w:val="20"/>
              </w:rPr>
              <w:t xml:space="preserve"> and complete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</w:t>
            </w:r>
            <w:r w:rsidRPr="00EE3DF5">
              <w:rPr>
                <w:rFonts w:ascii="Arial" w:hAnsi="Arial" w:cs="Arial"/>
                <w:sz w:val="20"/>
                <w:szCs w:val="20"/>
              </w:rPr>
              <w:t>9 through 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3DF5" w14:paraId="40EC0E85" w14:textId="77777777" w:rsidTr="00B761BE">
        <w:trPr>
          <w:trHeight w:val="70"/>
        </w:trPr>
        <w:tc>
          <w:tcPr>
            <w:tcW w:w="10077" w:type="dxa"/>
            <w:gridSpan w:val="15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4BFCEBBA" w14:textId="62CA942F" w:rsidR="00EE3DF5" w:rsidRPr="000E6C93" w:rsidRDefault="00EE3DF5" w:rsidP="00EE3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C679D2">
              <w:rPr>
                <w:rFonts w:ascii="Arial" w:hAnsi="Arial" w:cs="Arial"/>
                <w:b/>
                <w:bCs/>
                <w:sz w:val="20"/>
                <w:szCs w:val="20"/>
              </w:rPr>
              <w:t>Type of operation</w:t>
            </w:r>
            <w:r w:rsidR="00342F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D6DCA" w14:paraId="6D9EC63F" w14:textId="77777777" w:rsidTr="00391A6D">
        <w:trPr>
          <w:trHeight w:val="70"/>
        </w:trPr>
        <w:tc>
          <w:tcPr>
            <w:tcW w:w="1620" w:type="dxa"/>
            <w:gridSpan w:val="4"/>
            <w:vMerge w:val="restart"/>
            <w:shd w:val="clear" w:color="auto" w:fill="FFFFFF" w:themeFill="background1"/>
            <w:vAlign w:val="center"/>
          </w:tcPr>
          <w:p w14:paraId="398984F7" w14:textId="6B7C5FD8" w:rsidR="00BD6DCA" w:rsidRPr="00BD6DCA" w:rsidRDefault="009F46A3" w:rsidP="006848EA">
            <w:pPr>
              <w:widowControl w:val="0"/>
              <w:tabs>
                <w:tab w:val="center" w:pos="5688"/>
              </w:tabs>
              <w:spacing w:before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54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8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48E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DCA" w:rsidRPr="00BD6DC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Continuous</w:t>
            </w:r>
          </w:p>
          <w:p w14:paraId="6BAC4DDA" w14:textId="41097A6D" w:rsidR="00BD6DCA" w:rsidRDefault="009F46A3" w:rsidP="006848EA">
            <w:pPr>
              <w:tabs>
                <w:tab w:val="left" w:pos="1515"/>
              </w:tabs>
              <w:spacing w:before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06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8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D6DCA" w:rsidRPr="00BD6DC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Batch</w:t>
            </w:r>
          </w:p>
          <w:p w14:paraId="6E3C2D47" w14:textId="135CD6E2" w:rsidR="00BD6DCA" w:rsidRPr="00C50530" w:rsidRDefault="00BD6DCA" w:rsidP="00BD6DCA">
            <w:pPr>
              <w:tabs>
                <w:tab w:val="left" w:pos="151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57" w:type="dxa"/>
            <w:gridSpan w:val="11"/>
            <w:shd w:val="clear" w:color="auto" w:fill="FFFFFF" w:themeFill="background1"/>
          </w:tcPr>
          <w:p w14:paraId="4C54D5E6" w14:textId="1FA9CC91" w:rsidR="00BD6DCA" w:rsidRPr="00B053E0" w:rsidRDefault="00685821" w:rsidP="00685821">
            <w:pPr>
              <w:tabs>
                <w:tab w:val="left" w:pos="15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53E0">
              <w:rPr>
                <w:rFonts w:ascii="Arial" w:hAnsi="Arial" w:cs="Arial"/>
                <w:b/>
                <w:bCs/>
                <w:sz w:val="20"/>
                <w:szCs w:val="20"/>
              </w:rPr>
              <w:t>Complete for batch operations only</w:t>
            </w:r>
          </w:p>
        </w:tc>
      </w:tr>
      <w:tr w:rsidR="00BD6DCA" w14:paraId="41F9E3BE" w14:textId="77777777" w:rsidTr="00391A6D">
        <w:trPr>
          <w:trHeight w:val="755"/>
        </w:trPr>
        <w:tc>
          <w:tcPr>
            <w:tcW w:w="1620" w:type="dxa"/>
            <w:gridSpan w:val="4"/>
            <w:vMerge/>
            <w:shd w:val="clear" w:color="auto" w:fill="FFFFFF" w:themeFill="background1"/>
          </w:tcPr>
          <w:p w14:paraId="430C5E1E" w14:textId="77777777" w:rsidR="00BD6DCA" w:rsidRPr="00BD6DCA" w:rsidRDefault="00BD6DCA" w:rsidP="00BD6DCA">
            <w:pPr>
              <w:widowControl w:val="0"/>
              <w:tabs>
                <w:tab w:val="center" w:pos="5688"/>
              </w:tabs>
              <w:spacing w:before="2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</w:tcPr>
          <w:p w14:paraId="4C83754C" w14:textId="093C09BB" w:rsidR="00587071" w:rsidRPr="000E6C93" w:rsidRDefault="00685821" w:rsidP="0058707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batch time</w:t>
            </w:r>
          </w:p>
        </w:tc>
        <w:tc>
          <w:tcPr>
            <w:tcW w:w="2733" w:type="dxa"/>
            <w:gridSpan w:val="4"/>
            <w:shd w:val="clear" w:color="auto" w:fill="FFFFFF" w:themeFill="background1"/>
          </w:tcPr>
          <w:p w14:paraId="6A37BAA0" w14:textId="53136ED3" w:rsidR="00BD6DCA" w:rsidRPr="000E6C93" w:rsidRDefault="00685821" w:rsidP="00D214EE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batches per day</w:t>
            </w:r>
          </w:p>
        </w:tc>
        <w:tc>
          <w:tcPr>
            <w:tcW w:w="3163" w:type="dxa"/>
            <w:gridSpan w:val="5"/>
            <w:shd w:val="clear" w:color="auto" w:fill="FFFFFF" w:themeFill="background1"/>
          </w:tcPr>
          <w:p w14:paraId="76FF7A0B" w14:textId="28596983" w:rsidR="00BD6DCA" w:rsidRPr="000E6C93" w:rsidRDefault="00685821" w:rsidP="00D214EE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batches per day</w:t>
            </w:r>
          </w:p>
        </w:tc>
      </w:tr>
      <w:tr w:rsidR="007370D7" w14:paraId="28BC2AE3" w14:textId="77777777" w:rsidTr="0053123D">
        <w:trPr>
          <w:trHeight w:val="70"/>
        </w:trPr>
        <w:tc>
          <w:tcPr>
            <w:tcW w:w="10077" w:type="dxa"/>
            <w:gridSpan w:val="15"/>
            <w:shd w:val="clear" w:color="auto" w:fill="D9D9D9" w:themeFill="background1" w:themeFillShade="D9"/>
            <w:vAlign w:val="center"/>
          </w:tcPr>
          <w:p w14:paraId="4F6675A5" w14:textId="129C49DD" w:rsidR="007370D7" w:rsidRPr="007370D7" w:rsidRDefault="007370D7" w:rsidP="007370D7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685821">
              <w:rPr>
                <w:rFonts w:ascii="Arial" w:hAnsi="Arial" w:cs="Arial"/>
                <w:b/>
                <w:bCs/>
                <w:sz w:val="20"/>
                <w:szCs w:val="20"/>
              </w:rPr>
              <w:t>Process material inputs and in-process solid fuels:</w:t>
            </w:r>
          </w:p>
        </w:tc>
      </w:tr>
      <w:tr w:rsidR="00685821" w14:paraId="46AC6B69" w14:textId="77777777" w:rsidTr="002C10BB">
        <w:trPr>
          <w:trHeight w:val="70"/>
        </w:trPr>
        <w:tc>
          <w:tcPr>
            <w:tcW w:w="4320" w:type="dxa"/>
            <w:gridSpan w:val="7"/>
            <w:vMerge w:val="restart"/>
            <w:shd w:val="clear" w:color="auto" w:fill="auto"/>
            <w:vAlign w:val="center"/>
          </w:tcPr>
          <w:p w14:paraId="3DB82AE6" w14:textId="0D0BA3EC" w:rsidR="00685821" w:rsidRPr="00F0791B" w:rsidRDefault="00685821" w:rsidP="009C49CA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91B">
              <w:rPr>
                <w:rFonts w:ascii="Arial" w:hAnsi="Arial" w:cs="Arial"/>
                <w:sz w:val="20"/>
                <w:szCs w:val="20"/>
              </w:rPr>
              <w:t xml:space="preserve">Process material input </w:t>
            </w:r>
            <w:r w:rsidR="00F0791B" w:rsidRPr="00F0791B">
              <w:rPr>
                <w:rFonts w:ascii="Arial" w:hAnsi="Arial" w:cs="Arial"/>
                <w:sz w:val="20"/>
                <w:szCs w:val="20"/>
              </w:rPr>
              <w:t>or</w:t>
            </w:r>
            <w:r w:rsidRPr="00F0791B">
              <w:rPr>
                <w:rFonts w:ascii="Arial" w:hAnsi="Arial" w:cs="Arial"/>
                <w:sz w:val="20"/>
                <w:szCs w:val="20"/>
              </w:rPr>
              <w:t xml:space="preserve"> in-process solid fuel</w:t>
            </w:r>
          </w:p>
        </w:tc>
        <w:tc>
          <w:tcPr>
            <w:tcW w:w="1980" w:type="dxa"/>
            <w:gridSpan w:val="2"/>
            <w:vMerge w:val="restart"/>
            <w:shd w:val="clear" w:color="auto" w:fill="FFFFFF" w:themeFill="background1"/>
            <w:vAlign w:val="center"/>
          </w:tcPr>
          <w:p w14:paraId="5D52842F" w14:textId="3DBC6D60" w:rsidR="00685821" w:rsidRPr="00685821" w:rsidRDefault="00685821" w:rsidP="0058727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 reference*</w:t>
            </w:r>
          </w:p>
        </w:tc>
        <w:tc>
          <w:tcPr>
            <w:tcW w:w="3777" w:type="dxa"/>
            <w:gridSpan w:val="6"/>
            <w:shd w:val="clear" w:color="auto" w:fill="FFFFFF" w:themeFill="background1"/>
          </w:tcPr>
          <w:p w14:paraId="1200E060" w14:textId="711E96EF" w:rsidR="00685821" w:rsidRPr="00685821" w:rsidRDefault="00685821" w:rsidP="0058727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rates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C10BB" w14:paraId="6519869F" w14:textId="77777777" w:rsidTr="004C6AB9">
        <w:trPr>
          <w:trHeight w:val="70"/>
        </w:trPr>
        <w:tc>
          <w:tcPr>
            <w:tcW w:w="4320" w:type="dxa"/>
            <w:gridSpan w:val="7"/>
            <w:vMerge/>
            <w:shd w:val="clear" w:color="auto" w:fill="auto"/>
          </w:tcPr>
          <w:p w14:paraId="640F295B" w14:textId="77777777" w:rsidR="002C10BB" w:rsidRPr="00685821" w:rsidRDefault="002C10BB" w:rsidP="00EE3DF5">
            <w:pPr>
              <w:tabs>
                <w:tab w:val="left" w:pos="151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shd w:val="clear" w:color="auto" w:fill="FFFFFF" w:themeFill="background1"/>
          </w:tcPr>
          <w:p w14:paraId="34B285F0" w14:textId="77777777" w:rsidR="002C10BB" w:rsidRDefault="002C10BB" w:rsidP="0058727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gridSpan w:val="4"/>
            <w:shd w:val="clear" w:color="auto" w:fill="FFFFFF" w:themeFill="background1"/>
          </w:tcPr>
          <w:p w14:paraId="71D70736" w14:textId="77777777" w:rsidR="002C10BB" w:rsidRPr="00685821" w:rsidRDefault="002C10BB" w:rsidP="0058727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889" w:type="dxa"/>
            <w:gridSpan w:val="2"/>
            <w:shd w:val="clear" w:color="auto" w:fill="FFFFFF" w:themeFill="background1"/>
          </w:tcPr>
          <w:p w14:paraId="23112DDF" w14:textId="72E5B82A" w:rsidR="002C10BB" w:rsidRPr="00685821" w:rsidRDefault="002C10BB" w:rsidP="0058727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</w:tr>
      <w:tr w:rsidR="00DA3D89" w14:paraId="5EE09570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793B165B" w14:textId="3457A157" w:rsidR="00DA3D89" w:rsidRPr="0079042C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6AD5902D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0E2EDC3A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58E8325A" w14:textId="39D3D212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4B72A983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4E91FC72" w14:textId="2EC6B15D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18E9208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05808957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3DCF0EAC" w14:textId="1B1B6864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17F2046D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3C620DE9" w14:textId="3ADC88B6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8BC67D5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3E96F62A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787E14D4" w14:textId="12A0D1A2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3CB7180E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4CCF9BF2" w14:textId="6588D459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39E7465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6652F416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4C8F9E42" w14:textId="749DD721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127E86B0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414D6741" w14:textId="314E242D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17F0DD7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250BC9E7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29B7FD56" w14:textId="5B3F4375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06B457DF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006C415A" w14:textId="22D7713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413D26A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41818015" w14:textId="77777777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0EEF203C" w14:textId="527DDC83" w:rsidR="00DA3D89" w:rsidRDefault="00DA3D89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23D" w14:paraId="7D0CE2D1" w14:textId="77777777" w:rsidTr="002C10BB">
        <w:trPr>
          <w:trHeight w:val="70"/>
        </w:trPr>
        <w:tc>
          <w:tcPr>
            <w:tcW w:w="4320" w:type="dxa"/>
            <w:gridSpan w:val="7"/>
            <w:shd w:val="clear" w:color="auto" w:fill="FFFFFF" w:themeFill="background1"/>
          </w:tcPr>
          <w:p w14:paraId="294353C5" w14:textId="60D19AEB" w:rsidR="0053123D" w:rsidRDefault="00DB0C6D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6F16597" w14:textId="77777777" w:rsidR="0053123D" w:rsidRDefault="0053123D" w:rsidP="00C733B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45D30E19" w14:textId="77777777" w:rsidR="0053123D" w:rsidRDefault="0053123D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4CD0B06B" w14:textId="77777777" w:rsidR="0053123D" w:rsidRDefault="0053123D" w:rsidP="00C733B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9" w14:paraId="02B3D6D1" w14:textId="77777777" w:rsidTr="002C10BB">
        <w:trPr>
          <w:trHeight w:val="70"/>
        </w:trPr>
        <w:tc>
          <w:tcPr>
            <w:tcW w:w="6300" w:type="dxa"/>
            <w:gridSpan w:val="9"/>
            <w:shd w:val="clear" w:color="auto" w:fill="FFFFFF" w:themeFill="background1"/>
            <w:vAlign w:val="center"/>
          </w:tcPr>
          <w:p w14:paraId="12322CD8" w14:textId="15ED6234" w:rsidR="00DA3D89" w:rsidRDefault="00DA3D89" w:rsidP="00184BDB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14:paraId="213A1739" w14:textId="1FFA0C5A" w:rsidR="00B761BE" w:rsidRPr="00B761BE" w:rsidRDefault="00B761BE" w:rsidP="00184BD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65FF001A" w14:textId="17793D87" w:rsidR="00DA3D89" w:rsidRDefault="00DA3D89" w:rsidP="00184BDB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42C" w14:paraId="0044AA80" w14:textId="77777777" w:rsidTr="00B761BE">
        <w:trPr>
          <w:trHeight w:val="98"/>
        </w:trPr>
        <w:tc>
          <w:tcPr>
            <w:tcW w:w="10077" w:type="dxa"/>
            <w:gridSpan w:val="15"/>
            <w:shd w:val="clear" w:color="auto" w:fill="FFFFFF" w:themeFill="background1"/>
            <w:vAlign w:val="center"/>
          </w:tcPr>
          <w:p w14:paraId="3ABD03B9" w14:textId="070E0DBB" w:rsidR="0079042C" w:rsidRPr="0079042C" w:rsidRDefault="0079042C" w:rsidP="0079042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79042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simple process flow diagram must be attached</w:t>
            </w:r>
          </w:p>
        </w:tc>
      </w:tr>
    </w:tbl>
    <w:p w14:paraId="4A20C95D" w14:textId="01E527B4" w:rsidR="002E4219" w:rsidRDefault="002E4219" w:rsidP="00AC76C1">
      <w:pPr>
        <w:rPr>
          <w:rFonts w:ascii="Arial" w:hAnsi="Arial" w:cs="Arial"/>
          <w:sz w:val="2"/>
          <w:szCs w:val="2"/>
        </w:rPr>
      </w:pPr>
    </w:p>
    <w:p w14:paraId="4F30D325" w14:textId="126B9E76" w:rsidR="000411CE" w:rsidRDefault="000411CE" w:rsidP="00AC76C1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998"/>
        <w:gridCol w:w="535"/>
        <w:gridCol w:w="895"/>
        <w:gridCol w:w="180"/>
        <w:gridCol w:w="749"/>
        <w:gridCol w:w="868"/>
        <w:gridCol w:w="630"/>
        <w:gridCol w:w="90"/>
        <w:gridCol w:w="90"/>
        <w:gridCol w:w="898"/>
        <w:gridCol w:w="90"/>
        <w:gridCol w:w="450"/>
        <w:gridCol w:w="810"/>
        <w:gridCol w:w="90"/>
        <w:gridCol w:w="630"/>
        <w:gridCol w:w="270"/>
        <w:gridCol w:w="1804"/>
      </w:tblGrid>
      <w:tr w:rsidR="000411CE" w14:paraId="7B19B931" w14:textId="77777777" w:rsidTr="002E2020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425612BD" w14:textId="77777777" w:rsidR="000411CE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5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Complete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  <w:r w:rsidRPr="00145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to 12 using a separate form for each boiler, burner, etc.</w:t>
            </w:r>
          </w:p>
        </w:tc>
      </w:tr>
      <w:tr w:rsidR="000411CE" w14:paraId="24283B97" w14:textId="77777777" w:rsidTr="002E2020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24E29985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Boiler or burner data: </w:t>
            </w:r>
          </w:p>
        </w:tc>
      </w:tr>
      <w:tr w:rsidR="000411CE" w:rsidRPr="0025083B" w14:paraId="54D6F607" w14:textId="77777777" w:rsidTr="002E2020">
        <w:trPr>
          <w:trHeight w:val="935"/>
        </w:trPr>
        <w:tc>
          <w:tcPr>
            <w:tcW w:w="999" w:type="dxa"/>
            <w:shd w:val="clear" w:color="auto" w:fill="FFFFFF" w:themeFill="background1"/>
          </w:tcPr>
          <w:p w14:paraId="3682D324" w14:textId="77777777" w:rsidR="000411CE" w:rsidRPr="00C108DD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611" w:type="dxa"/>
            <w:gridSpan w:val="3"/>
            <w:shd w:val="clear" w:color="auto" w:fill="FFFFFF" w:themeFill="background1"/>
          </w:tcPr>
          <w:p w14:paraId="53EAEA43" w14:textId="77777777" w:rsidR="000411CE" w:rsidRPr="0025083B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Stack number**</w:t>
            </w:r>
          </w:p>
        </w:tc>
        <w:tc>
          <w:tcPr>
            <w:tcW w:w="1618" w:type="dxa"/>
            <w:gridSpan w:val="2"/>
            <w:shd w:val="clear" w:color="auto" w:fill="FFFFFF" w:themeFill="background1"/>
          </w:tcPr>
          <w:p w14:paraId="7629F28A" w14:textId="77777777" w:rsidR="000411CE" w:rsidRPr="0025083B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firing***</w:t>
            </w:r>
          </w:p>
        </w:tc>
        <w:tc>
          <w:tcPr>
            <w:tcW w:w="1708" w:type="dxa"/>
            <w:gridSpan w:val="4"/>
            <w:shd w:val="clear" w:color="auto" w:fill="FFFFFF" w:themeFill="background1"/>
          </w:tcPr>
          <w:p w14:paraId="424A8F0B" w14:textId="77777777" w:rsidR="000411CE" w:rsidRPr="0025083B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horsepower</w:t>
            </w:r>
          </w:p>
        </w:tc>
        <w:tc>
          <w:tcPr>
            <w:tcW w:w="2070" w:type="dxa"/>
            <w:gridSpan w:val="5"/>
            <w:shd w:val="clear" w:color="auto" w:fill="FFFFFF" w:themeFill="background1"/>
          </w:tcPr>
          <w:p w14:paraId="415E7D07" w14:textId="77777777" w:rsidR="000411CE" w:rsidRPr="008D0C68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Rated input capacity (10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BTU/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60EF3BD3" w14:textId="77777777" w:rsidR="000411CE" w:rsidRPr="0025083B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rating (specify capacity and units)</w:t>
            </w:r>
          </w:p>
        </w:tc>
      </w:tr>
      <w:tr w:rsidR="000411CE" w:rsidRPr="00386C95" w14:paraId="0315A185" w14:textId="77777777" w:rsidTr="002E2020">
        <w:trPr>
          <w:trHeight w:val="980"/>
        </w:trPr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A9455B" w14:textId="77777777" w:rsidR="000411CE" w:rsidRPr="00386C95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D69397" w14:textId="77777777" w:rsidR="000411CE" w:rsidRPr="00386C95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constructed</w:t>
            </w:r>
          </w:p>
        </w:tc>
        <w:tc>
          <w:tcPr>
            <w:tcW w:w="242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7E8F867" w14:textId="77777777" w:rsidR="000411CE" w:rsidRPr="00386C95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Manufactured</w:t>
            </w: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8E3426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modification (explain in comments below)</w:t>
            </w:r>
          </w:p>
          <w:p w14:paraId="6D738080" w14:textId="77777777" w:rsidR="000411CE" w:rsidRPr="00386C95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7B2" w:rsidRPr="005533F9" w14:paraId="4FBBAF51" w14:textId="77777777" w:rsidTr="001147B2">
        <w:trPr>
          <w:trHeight w:val="197"/>
        </w:trPr>
        <w:tc>
          <w:tcPr>
            <w:tcW w:w="10077" w:type="dxa"/>
            <w:gridSpan w:val="17"/>
            <w:shd w:val="clear" w:color="auto" w:fill="FFFFFF" w:themeFill="background1"/>
          </w:tcPr>
          <w:p w14:paraId="774DFE16" w14:textId="77777777" w:rsidR="001147B2" w:rsidRPr="005533F9" w:rsidRDefault="001147B2" w:rsidP="001147B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Source with a common stack will have the same stack number</w:t>
            </w:r>
          </w:p>
          <w:p w14:paraId="6FE217E5" w14:textId="06199C8A" w:rsidR="001147B2" w:rsidRPr="005533F9" w:rsidRDefault="001147B2" w:rsidP="001147B2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*** Cyclone, spreader (with or without reinjection), pulverized (wet or dry bottom, with or without reinjection), other stoker (specify type), hand fired, automatic, or other type (described below in comments) </w:t>
            </w:r>
          </w:p>
        </w:tc>
      </w:tr>
      <w:tr w:rsidR="000411CE" w:rsidRPr="00364352" w14:paraId="6C59FDFF" w14:textId="77777777" w:rsidTr="002E2020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041D1FCF" w14:textId="1BD177A6" w:rsidR="000411CE" w:rsidRPr="00364352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Fuel data: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B1D86">
              <w:rPr>
                <w:rFonts w:ascii="Arial" w:hAnsi="Arial" w:cs="Arial"/>
                <w:sz w:val="20"/>
                <w:szCs w:val="20"/>
              </w:rPr>
              <w:t>c</w:t>
            </w:r>
            <w:r w:rsidRPr="00364352">
              <w:rPr>
                <w:rFonts w:ascii="Arial" w:hAnsi="Arial" w:cs="Arial"/>
                <w:sz w:val="20"/>
                <w:szCs w:val="20"/>
              </w:rPr>
              <w:t>omplete for a process source with in-process fuel or non-process fuel burning source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1CE" w:rsidRPr="00145505" w14:paraId="3265E423" w14:textId="77777777" w:rsidTr="002E2020">
        <w:trPr>
          <w:trHeight w:val="755"/>
        </w:trPr>
        <w:tc>
          <w:tcPr>
            <w:tcW w:w="5038" w:type="dxa"/>
            <w:gridSpan w:val="9"/>
            <w:shd w:val="clear" w:color="auto" w:fill="auto"/>
          </w:tcPr>
          <w:p w14:paraId="53720982" w14:textId="77777777" w:rsidR="000411CE" w:rsidRPr="00B57E73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Primary fuel type (specify)</w:t>
            </w:r>
          </w:p>
        </w:tc>
        <w:tc>
          <w:tcPr>
            <w:tcW w:w="5039" w:type="dxa"/>
            <w:gridSpan w:val="8"/>
            <w:shd w:val="clear" w:color="auto" w:fill="auto"/>
          </w:tcPr>
          <w:p w14:paraId="58E3B364" w14:textId="77777777" w:rsidR="000411CE" w:rsidRPr="00145505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Standby fuel type (specify)</w:t>
            </w:r>
          </w:p>
        </w:tc>
      </w:tr>
      <w:tr w:rsidR="000411CE" w:rsidRPr="009A70D8" w14:paraId="28C048A7" w14:textId="77777777" w:rsidTr="002E2020">
        <w:trPr>
          <w:trHeight w:val="70"/>
        </w:trPr>
        <w:tc>
          <w:tcPr>
            <w:tcW w:w="1534" w:type="dxa"/>
            <w:gridSpan w:val="2"/>
            <w:vMerge w:val="restart"/>
            <w:shd w:val="clear" w:color="auto" w:fill="FFFFFF" w:themeFill="background1"/>
            <w:vAlign w:val="center"/>
          </w:tcPr>
          <w:p w14:paraId="09EDE045" w14:textId="77777777" w:rsidR="000411CE" w:rsidRPr="009A70D8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Fuels Used</w:t>
            </w:r>
          </w:p>
        </w:tc>
        <w:tc>
          <w:tcPr>
            <w:tcW w:w="1825" w:type="dxa"/>
            <w:gridSpan w:val="3"/>
            <w:vMerge w:val="restart"/>
            <w:shd w:val="clear" w:color="auto" w:fill="FFFFFF" w:themeFill="background1"/>
            <w:vAlign w:val="center"/>
          </w:tcPr>
          <w:p w14:paraId="05C16A79" w14:textId="77777777" w:rsidR="000411CE" w:rsidRPr="009A70D8" w:rsidRDefault="000411CE" w:rsidP="002E202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Usage</w:t>
            </w:r>
          </w:p>
        </w:tc>
        <w:tc>
          <w:tcPr>
            <w:tcW w:w="3117" w:type="dxa"/>
            <w:gridSpan w:val="7"/>
            <w:shd w:val="clear" w:color="auto" w:fill="FFFFFF" w:themeFill="background1"/>
            <w:vAlign w:val="center"/>
          </w:tcPr>
          <w:p w14:paraId="681E484C" w14:textId="77777777" w:rsidR="000411CE" w:rsidRPr="009A70D8" w:rsidRDefault="000411CE" w:rsidP="002E202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Usage</w:t>
            </w:r>
          </w:p>
        </w:tc>
        <w:tc>
          <w:tcPr>
            <w:tcW w:w="900" w:type="dxa"/>
            <w:gridSpan w:val="2"/>
            <w:vMerge w:val="restart"/>
            <w:shd w:val="clear" w:color="auto" w:fill="FFFFFF" w:themeFill="background1"/>
            <w:vAlign w:val="center"/>
          </w:tcPr>
          <w:p w14:paraId="6CC8691E" w14:textId="77777777" w:rsidR="000411CE" w:rsidRPr="009A70D8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</w:tc>
        <w:tc>
          <w:tcPr>
            <w:tcW w:w="900" w:type="dxa"/>
            <w:gridSpan w:val="2"/>
            <w:vMerge w:val="restart"/>
            <w:shd w:val="clear" w:color="auto" w:fill="FFFFFF" w:themeFill="background1"/>
            <w:vAlign w:val="center"/>
          </w:tcPr>
          <w:p w14:paraId="5F75981C" w14:textId="77777777" w:rsidR="000411CE" w:rsidRPr="009A70D8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  <w:vAlign w:val="center"/>
          </w:tcPr>
          <w:p w14:paraId="3D595FE2" w14:textId="77777777" w:rsidR="000411CE" w:rsidRPr="009A70D8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BTU Value of Fuel</w:t>
            </w:r>
          </w:p>
        </w:tc>
      </w:tr>
      <w:tr w:rsidR="000411CE" w14:paraId="57DC7311" w14:textId="77777777" w:rsidTr="002E2020">
        <w:trPr>
          <w:trHeight w:val="70"/>
        </w:trPr>
        <w:tc>
          <w:tcPr>
            <w:tcW w:w="1534" w:type="dxa"/>
            <w:gridSpan w:val="2"/>
            <w:vMerge/>
            <w:shd w:val="clear" w:color="auto" w:fill="FFFFFF" w:themeFill="background1"/>
            <w:vAlign w:val="center"/>
          </w:tcPr>
          <w:p w14:paraId="73B0098E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Merge/>
            <w:shd w:val="clear" w:color="auto" w:fill="FFFFFF" w:themeFill="background1"/>
            <w:vAlign w:val="center"/>
          </w:tcPr>
          <w:p w14:paraId="436B7317" w14:textId="77777777" w:rsidR="000411CE" w:rsidRDefault="000411CE" w:rsidP="002E202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0C2AFF6B" w14:textId="77777777" w:rsidR="000411CE" w:rsidRDefault="000411CE" w:rsidP="002E202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528" w:type="dxa"/>
            <w:gridSpan w:val="4"/>
            <w:shd w:val="clear" w:color="auto" w:fill="FFFFFF" w:themeFill="background1"/>
            <w:vAlign w:val="center"/>
          </w:tcPr>
          <w:p w14:paraId="689558FA" w14:textId="77777777" w:rsidR="000411CE" w:rsidRDefault="000411CE" w:rsidP="002E2020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900" w:type="dxa"/>
            <w:gridSpan w:val="2"/>
            <w:vMerge/>
            <w:shd w:val="clear" w:color="auto" w:fill="FFFFFF" w:themeFill="background1"/>
            <w:vAlign w:val="center"/>
          </w:tcPr>
          <w:p w14:paraId="448355FF" w14:textId="77777777" w:rsidR="000411CE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shd w:val="clear" w:color="auto" w:fill="FFFFFF" w:themeFill="background1"/>
            <w:vAlign w:val="center"/>
          </w:tcPr>
          <w:p w14:paraId="7D86F60B" w14:textId="77777777" w:rsidR="000411CE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FFFFFF" w:themeFill="background1"/>
            <w:vAlign w:val="center"/>
          </w:tcPr>
          <w:p w14:paraId="3D99FF1B" w14:textId="77777777" w:rsidR="000411CE" w:rsidRDefault="000411CE" w:rsidP="002E202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355C02" w14:paraId="763C3F0C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3F373F39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458144B3" w14:textId="77777777" w:rsidR="000411CE" w:rsidRPr="00355C02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0B355C73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19285DF4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3CA919A1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3E4913F9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1490132C" w14:textId="77777777" w:rsidR="000411CE" w:rsidRPr="00355C02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 BTU/ft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</w:p>
        </w:tc>
      </w:tr>
      <w:tr w:rsidR="000411CE" w:rsidRPr="009A70D8" w14:paraId="588E3607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004B94D1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 Fuel Oil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6E98C74D" w14:textId="77777777" w:rsidR="000411CE" w:rsidRPr="00560B91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7622C9B6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2FA13332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5635C42D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67B3E955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7C0B4CCC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9A70D8" w14:paraId="43D933C2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62BB9790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 Fuel Oil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51B2542A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4153BBD4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4459956C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BC62F2B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3D0C63C8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1F5CBD5C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9A70D8" w14:paraId="72C38A3E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7EA3824C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 Fuel Oil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61CAA23B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35BE9EC1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6CDD2C79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C002067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2BE818C3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020AC8BC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9A70D8" w14:paraId="0802B330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529B6456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Coal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2E6512BB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tons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768C6174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028390F6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0C5CDD8D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61AC15D5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1CE7246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9A70D8" w14:paraId="729CC6D3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6AA0DE0D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3873799B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tons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410D03D4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2B58B1A9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04A46B7A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32BBDAF2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6BCB5585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9A70D8" w14:paraId="4E0ACB99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  <w:vAlign w:val="center"/>
          </w:tcPr>
          <w:p w14:paraId="03848212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Propane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14:paraId="0D7E91EF" w14:textId="77777777" w:rsidR="000411CE" w:rsidRPr="00560B91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89" w:type="dxa"/>
            <w:gridSpan w:val="3"/>
            <w:shd w:val="clear" w:color="auto" w:fill="FFFFFF" w:themeFill="background1"/>
          </w:tcPr>
          <w:p w14:paraId="4BB12370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28" w:type="dxa"/>
            <w:gridSpan w:val="4"/>
            <w:shd w:val="clear" w:color="auto" w:fill="FFFFFF" w:themeFill="background1"/>
          </w:tcPr>
          <w:p w14:paraId="65A96091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2DEA958F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404040" w:themeFill="text1" w:themeFillTint="BF"/>
            <w:vAlign w:val="center"/>
          </w:tcPr>
          <w:p w14:paraId="1B786498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74B7E64B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91,500 BTU/gal</w:t>
            </w:r>
          </w:p>
        </w:tc>
      </w:tr>
      <w:tr w:rsidR="000411CE" w:rsidRPr="009A70D8" w14:paraId="0CCE24A6" w14:textId="77777777" w:rsidTr="002E2020">
        <w:trPr>
          <w:trHeight w:val="70"/>
        </w:trPr>
        <w:tc>
          <w:tcPr>
            <w:tcW w:w="1534" w:type="dxa"/>
            <w:gridSpan w:val="2"/>
            <w:shd w:val="clear" w:color="auto" w:fill="FFFFFF" w:themeFill="background1"/>
          </w:tcPr>
          <w:p w14:paraId="0F318C45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  <w:p w14:paraId="7ADEE4D1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FD1724" w14:textId="77777777" w:rsidR="000411CE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14:paraId="2F6DAB9A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  <w:vAlign w:val="center"/>
          </w:tcPr>
          <w:p w14:paraId="1D5CFF86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shd w:val="clear" w:color="auto" w:fill="FFFFFF" w:themeFill="background1"/>
            <w:vAlign w:val="center"/>
          </w:tcPr>
          <w:p w14:paraId="13C38396" w14:textId="77777777" w:rsidR="000411CE" w:rsidRDefault="000411CE" w:rsidP="002E2020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E9BC50B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48E30FA3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9DBB57C" w14:textId="77777777" w:rsidR="000411CE" w:rsidRPr="009A70D8" w:rsidRDefault="000411CE" w:rsidP="002E2020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CE" w:rsidRPr="003E65A6" w14:paraId="292DB182" w14:textId="77777777" w:rsidTr="002E2020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5B60BC89" w14:textId="4DE7E615" w:rsidR="000411CE" w:rsidRPr="003E65A6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Wood Data: </w:t>
            </w:r>
            <w:r w:rsidRPr="0061677B">
              <w:rPr>
                <w:rFonts w:ascii="Arial" w:hAnsi="Arial" w:cs="Arial"/>
                <w:sz w:val="20"/>
                <w:szCs w:val="20"/>
              </w:rPr>
              <w:t>(</w:t>
            </w:r>
            <w:r w:rsidR="00B92C71">
              <w:rPr>
                <w:rFonts w:ascii="Arial" w:hAnsi="Arial" w:cs="Arial"/>
                <w:sz w:val="20"/>
                <w:szCs w:val="20"/>
              </w:rPr>
              <w:t>c</w:t>
            </w:r>
            <w:r w:rsidRPr="0061677B">
              <w:rPr>
                <w:rFonts w:ascii="Arial" w:hAnsi="Arial" w:cs="Arial"/>
                <w:sz w:val="20"/>
                <w:szCs w:val="20"/>
              </w:rPr>
              <w:t>omplete if wood is used as a fuel)</w:t>
            </w:r>
          </w:p>
        </w:tc>
      </w:tr>
      <w:tr w:rsidR="000411CE" w:rsidRPr="00560B91" w14:paraId="19A48E3F" w14:textId="77777777" w:rsidTr="002E2020">
        <w:trPr>
          <w:trHeight w:val="728"/>
        </w:trPr>
        <w:tc>
          <w:tcPr>
            <w:tcW w:w="3359" w:type="dxa"/>
            <w:gridSpan w:val="5"/>
            <w:shd w:val="clear" w:color="auto" w:fill="auto"/>
          </w:tcPr>
          <w:p w14:paraId="58FF849E" w14:textId="77777777" w:rsidR="000411CE" w:rsidRPr="00560B91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type(s) of wood</w:t>
            </w:r>
          </w:p>
        </w:tc>
        <w:tc>
          <w:tcPr>
            <w:tcW w:w="2667" w:type="dxa"/>
            <w:gridSpan w:val="6"/>
            <w:shd w:val="clear" w:color="auto" w:fill="auto"/>
          </w:tcPr>
          <w:p w14:paraId="5D8F8AAC" w14:textId="77777777" w:rsidR="000411CE" w:rsidRPr="00560B91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bark (by weight) of wood</w:t>
            </w:r>
          </w:p>
        </w:tc>
        <w:tc>
          <w:tcPr>
            <w:tcW w:w="4051" w:type="dxa"/>
            <w:gridSpan w:val="6"/>
            <w:shd w:val="clear" w:color="auto" w:fill="auto"/>
          </w:tcPr>
          <w:p w14:paraId="66C7CA30" w14:textId="77777777" w:rsidR="000411CE" w:rsidRPr="00560B91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60B91">
              <w:rPr>
                <w:rFonts w:ascii="Arial" w:hAnsi="Arial" w:cs="Arial"/>
                <w:sz w:val="20"/>
                <w:szCs w:val="20"/>
              </w:rPr>
              <w:t>% wood (by weight) burned with other fuels</w:t>
            </w:r>
          </w:p>
        </w:tc>
      </w:tr>
      <w:tr w:rsidR="000411CE" w:rsidRPr="00560B91" w14:paraId="509AC483" w14:textId="77777777" w:rsidTr="002E2020">
        <w:trPr>
          <w:trHeight w:val="70"/>
        </w:trPr>
        <w:tc>
          <w:tcPr>
            <w:tcW w:w="10077" w:type="dxa"/>
            <w:gridSpan w:val="17"/>
            <w:shd w:val="clear" w:color="auto" w:fill="D9D9D9" w:themeFill="background1" w:themeFillShade="D9"/>
          </w:tcPr>
          <w:p w14:paraId="58F1D58F" w14:textId="77777777" w:rsidR="000411CE" w:rsidRPr="00560B91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0B91">
              <w:rPr>
                <w:rFonts w:ascii="Arial" w:hAnsi="Arial" w:cs="Arial"/>
                <w:b/>
                <w:bCs/>
                <w:sz w:val="20"/>
                <w:szCs w:val="20"/>
              </w:rPr>
              <w:t>12. Comments</w:t>
            </w:r>
          </w:p>
        </w:tc>
      </w:tr>
      <w:tr w:rsidR="000411CE" w:rsidRPr="00560B91" w14:paraId="105B4106" w14:textId="77777777" w:rsidTr="00486A08">
        <w:trPr>
          <w:trHeight w:val="1493"/>
        </w:trPr>
        <w:tc>
          <w:tcPr>
            <w:tcW w:w="10077" w:type="dxa"/>
            <w:gridSpan w:val="17"/>
            <w:shd w:val="clear" w:color="auto" w:fill="FFFFFF" w:themeFill="background1"/>
          </w:tcPr>
          <w:p w14:paraId="5C71AF34" w14:textId="77777777" w:rsidR="000411CE" w:rsidRPr="00560B91" w:rsidRDefault="000411CE" w:rsidP="002E2020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A08" w:rsidRPr="00542B25" w14:paraId="5F72C4A1" w14:textId="77777777" w:rsidTr="003023BC">
        <w:trPr>
          <w:trHeight w:val="80"/>
        </w:trPr>
        <w:tc>
          <w:tcPr>
            <w:tcW w:w="10077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9B99D" w14:textId="4BE3B8D2" w:rsidR="00486A08" w:rsidRPr="00542B25" w:rsidRDefault="00486A08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13.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486A08" w:rsidRPr="004F072E" w14:paraId="386B1165" w14:textId="77777777" w:rsidTr="003023BC">
        <w:trPr>
          <w:trHeight w:val="692"/>
        </w:trPr>
        <w:tc>
          <w:tcPr>
            <w:tcW w:w="50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36C" w14:textId="77777777" w:rsidR="00486A08" w:rsidRPr="004F072E" w:rsidRDefault="00486A08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79564" w14:textId="77777777" w:rsidR="00486A08" w:rsidRPr="004F072E" w:rsidRDefault="00486A08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45AAD920" w14:textId="77777777" w:rsidR="000411CE" w:rsidRPr="00CB77E5" w:rsidRDefault="000411CE" w:rsidP="00AC76C1">
      <w:pPr>
        <w:rPr>
          <w:rFonts w:ascii="Arial" w:hAnsi="Arial" w:cs="Arial"/>
          <w:sz w:val="2"/>
          <w:szCs w:val="2"/>
        </w:rPr>
      </w:pPr>
    </w:p>
    <w:sectPr w:rsidR="000411CE" w:rsidRPr="00CB77E5" w:rsidSect="00982D3E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D6CF" w14:textId="77777777" w:rsidR="009F46A3" w:rsidRDefault="009F46A3" w:rsidP="00DE3088">
      <w:pPr>
        <w:spacing w:after="0" w:line="240" w:lineRule="auto"/>
      </w:pPr>
      <w:r>
        <w:separator/>
      </w:r>
    </w:p>
  </w:endnote>
  <w:endnote w:type="continuationSeparator" w:id="0">
    <w:p w14:paraId="679AC94A" w14:textId="77777777" w:rsidR="009F46A3" w:rsidRDefault="009F46A3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2C8DCA60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F734D6">
            <w:rPr>
              <w:rFonts w:ascii="Arial" w:eastAsia="Times New Roman" w:hAnsi="Arial" w:cs="Arial"/>
              <w:noProof/>
              <w:sz w:val="20"/>
              <w:szCs w:val="20"/>
            </w:rPr>
            <w:t>5/</w:t>
          </w:r>
          <w:r w:rsidR="005B5ED2">
            <w:rPr>
              <w:rFonts w:ascii="Arial" w:eastAsia="Times New Roman" w:hAnsi="Arial" w:cs="Arial"/>
              <w:noProof/>
              <w:sz w:val="20"/>
              <w:szCs w:val="20"/>
            </w:rPr>
            <w:t>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90CC" w14:textId="77777777" w:rsidR="009F46A3" w:rsidRDefault="009F46A3" w:rsidP="00DE3088">
      <w:pPr>
        <w:spacing w:after="0" w:line="240" w:lineRule="auto"/>
      </w:pPr>
      <w:r>
        <w:separator/>
      </w:r>
    </w:p>
  </w:footnote>
  <w:footnote w:type="continuationSeparator" w:id="0">
    <w:p w14:paraId="23B15A9A" w14:textId="77777777" w:rsidR="009F46A3" w:rsidRDefault="009F46A3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32B310FE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EE3DF5">
      <w:rPr>
        <w:rFonts w:ascii="Arial" w:eastAsia="Times New Roman" w:hAnsi="Arial" w:cs="Arial"/>
        <w:bCs/>
        <w:spacing w:val="-6"/>
        <w:sz w:val="24"/>
        <w:szCs w:val="24"/>
      </w:rPr>
      <w:t>2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EE3DF5">
      <w:rPr>
        <w:rFonts w:ascii="Arial" w:eastAsia="Times New Roman" w:hAnsi="Arial" w:cs="Arial"/>
        <w:bCs/>
        <w:spacing w:val="-6"/>
        <w:sz w:val="24"/>
        <w:szCs w:val="24"/>
      </w:rPr>
      <w:t>Process or Fuel Burning Source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4300D4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14FA3"/>
    <w:multiLevelType w:val="hybridMultilevel"/>
    <w:tmpl w:val="8B06EE9E"/>
    <w:lvl w:ilvl="0" w:tplc="CEFE5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C259D1"/>
    <w:multiLevelType w:val="hybridMultilevel"/>
    <w:tmpl w:val="1D328D7A"/>
    <w:lvl w:ilvl="0" w:tplc="9948E3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6FD7"/>
    <w:multiLevelType w:val="hybridMultilevel"/>
    <w:tmpl w:val="F91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411CE"/>
    <w:rsid w:val="0006246A"/>
    <w:rsid w:val="00067A5E"/>
    <w:rsid w:val="000701B9"/>
    <w:rsid w:val="000A3663"/>
    <w:rsid w:val="000A38AD"/>
    <w:rsid w:val="000A3CCD"/>
    <w:rsid w:val="000B1876"/>
    <w:rsid w:val="000B2080"/>
    <w:rsid w:val="000C1EE6"/>
    <w:rsid w:val="000C1FAA"/>
    <w:rsid w:val="000C224E"/>
    <w:rsid w:val="000D75A9"/>
    <w:rsid w:val="000E31DA"/>
    <w:rsid w:val="000E6C93"/>
    <w:rsid w:val="000F56B3"/>
    <w:rsid w:val="0011243A"/>
    <w:rsid w:val="001147B2"/>
    <w:rsid w:val="00124C0C"/>
    <w:rsid w:val="001256AA"/>
    <w:rsid w:val="001320B4"/>
    <w:rsid w:val="001429CE"/>
    <w:rsid w:val="00145505"/>
    <w:rsid w:val="00165843"/>
    <w:rsid w:val="0017265C"/>
    <w:rsid w:val="00184BDB"/>
    <w:rsid w:val="00191C5C"/>
    <w:rsid w:val="001974AD"/>
    <w:rsid w:val="001A612D"/>
    <w:rsid w:val="001A6C5F"/>
    <w:rsid w:val="001B1BE0"/>
    <w:rsid w:val="001B2115"/>
    <w:rsid w:val="001B248E"/>
    <w:rsid w:val="001C492C"/>
    <w:rsid w:val="001F5835"/>
    <w:rsid w:val="00201F07"/>
    <w:rsid w:val="002352C2"/>
    <w:rsid w:val="0023595B"/>
    <w:rsid w:val="0025083B"/>
    <w:rsid w:val="00260BA6"/>
    <w:rsid w:val="00272450"/>
    <w:rsid w:val="0027528D"/>
    <w:rsid w:val="00296AC4"/>
    <w:rsid w:val="002A50DB"/>
    <w:rsid w:val="002B1687"/>
    <w:rsid w:val="002B1BF5"/>
    <w:rsid w:val="002B347B"/>
    <w:rsid w:val="002C10BB"/>
    <w:rsid w:val="002D1E51"/>
    <w:rsid w:val="002E0CA6"/>
    <w:rsid w:val="002E4219"/>
    <w:rsid w:val="003134ED"/>
    <w:rsid w:val="0032595E"/>
    <w:rsid w:val="00340151"/>
    <w:rsid w:val="003404A7"/>
    <w:rsid w:val="00342F62"/>
    <w:rsid w:val="00343E23"/>
    <w:rsid w:val="00355C02"/>
    <w:rsid w:val="00364352"/>
    <w:rsid w:val="00370CFF"/>
    <w:rsid w:val="003822ED"/>
    <w:rsid w:val="00386C95"/>
    <w:rsid w:val="00390B8F"/>
    <w:rsid w:val="00391A6D"/>
    <w:rsid w:val="003A2354"/>
    <w:rsid w:val="003A4707"/>
    <w:rsid w:val="003E65A6"/>
    <w:rsid w:val="004300D4"/>
    <w:rsid w:val="00436FCE"/>
    <w:rsid w:val="004831C4"/>
    <w:rsid w:val="00486A08"/>
    <w:rsid w:val="004958B1"/>
    <w:rsid w:val="004970AE"/>
    <w:rsid w:val="004C62AF"/>
    <w:rsid w:val="005104A7"/>
    <w:rsid w:val="005152DF"/>
    <w:rsid w:val="0053123D"/>
    <w:rsid w:val="005320E9"/>
    <w:rsid w:val="005533F9"/>
    <w:rsid w:val="00560B91"/>
    <w:rsid w:val="00562581"/>
    <w:rsid w:val="00572836"/>
    <w:rsid w:val="005760C4"/>
    <w:rsid w:val="00587071"/>
    <w:rsid w:val="00587270"/>
    <w:rsid w:val="005B5ED2"/>
    <w:rsid w:val="005C5B73"/>
    <w:rsid w:val="005C6355"/>
    <w:rsid w:val="006152D2"/>
    <w:rsid w:val="0061677B"/>
    <w:rsid w:val="0066025A"/>
    <w:rsid w:val="00666932"/>
    <w:rsid w:val="0067215E"/>
    <w:rsid w:val="006848EA"/>
    <w:rsid w:val="00685821"/>
    <w:rsid w:val="00696243"/>
    <w:rsid w:val="006A78C4"/>
    <w:rsid w:val="006C4337"/>
    <w:rsid w:val="006D30CF"/>
    <w:rsid w:val="006F69F1"/>
    <w:rsid w:val="00703274"/>
    <w:rsid w:val="00705392"/>
    <w:rsid w:val="00722992"/>
    <w:rsid w:val="007336BA"/>
    <w:rsid w:val="007370D7"/>
    <w:rsid w:val="00742B32"/>
    <w:rsid w:val="00742E4B"/>
    <w:rsid w:val="007450EE"/>
    <w:rsid w:val="0079042C"/>
    <w:rsid w:val="007918A1"/>
    <w:rsid w:val="007A5139"/>
    <w:rsid w:val="007B59A1"/>
    <w:rsid w:val="007C30AC"/>
    <w:rsid w:val="007C368B"/>
    <w:rsid w:val="007E03A0"/>
    <w:rsid w:val="007F00D6"/>
    <w:rsid w:val="007F710A"/>
    <w:rsid w:val="00805711"/>
    <w:rsid w:val="00807A0E"/>
    <w:rsid w:val="008360FE"/>
    <w:rsid w:val="00840E54"/>
    <w:rsid w:val="008423FD"/>
    <w:rsid w:val="00851205"/>
    <w:rsid w:val="00855197"/>
    <w:rsid w:val="0086394E"/>
    <w:rsid w:val="00863C94"/>
    <w:rsid w:val="00894CF9"/>
    <w:rsid w:val="008B1D86"/>
    <w:rsid w:val="008D0C68"/>
    <w:rsid w:val="008E50F2"/>
    <w:rsid w:val="00901A54"/>
    <w:rsid w:val="00905A72"/>
    <w:rsid w:val="00937D4A"/>
    <w:rsid w:val="00982943"/>
    <w:rsid w:val="00982D3E"/>
    <w:rsid w:val="009A70D8"/>
    <w:rsid w:val="009C49CA"/>
    <w:rsid w:val="009D3C27"/>
    <w:rsid w:val="009F057B"/>
    <w:rsid w:val="009F105D"/>
    <w:rsid w:val="009F29FB"/>
    <w:rsid w:val="009F46A3"/>
    <w:rsid w:val="00A130A5"/>
    <w:rsid w:val="00A145CA"/>
    <w:rsid w:val="00A238A9"/>
    <w:rsid w:val="00A30432"/>
    <w:rsid w:val="00A31393"/>
    <w:rsid w:val="00A31D37"/>
    <w:rsid w:val="00A65818"/>
    <w:rsid w:val="00A658FF"/>
    <w:rsid w:val="00A869CA"/>
    <w:rsid w:val="00A9266F"/>
    <w:rsid w:val="00A9398F"/>
    <w:rsid w:val="00A93BC4"/>
    <w:rsid w:val="00A9623C"/>
    <w:rsid w:val="00AA164B"/>
    <w:rsid w:val="00AB3386"/>
    <w:rsid w:val="00AC0B20"/>
    <w:rsid w:val="00AC2D5C"/>
    <w:rsid w:val="00AC76C1"/>
    <w:rsid w:val="00AF4885"/>
    <w:rsid w:val="00B053E0"/>
    <w:rsid w:val="00B5341A"/>
    <w:rsid w:val="00B5768A"/>
    <w:rsid w:val="00B57E73"/>
    <w:rsid w:val="00B62413"/>
    <w:rsid w:val="00B66518"/>
    <w:rsid w:val="00B76178"/>
    <w:rsid w:val="00B761BE"/>
    <w:rsid w:val="00B8422A"/>
    <w:rsid w:val="00B92C71"/>
    <w:rsid w:val="00B96F6C"/>
    <w:rsid w:val="00BA18BE"/>
    <w:rsid w:val="00BB304C"/>
    <w:rsid w:val="00BB4F74"/>
    <w:rsid w:val="00BD3FF7"/>
    <w:rsid w:val="00BD6DCA"/>
    <w:rsid w:val="00C01DF4"/>
    <w:rsid w:val="00C108DD"/>
    <w:rsid w:val="00C1102E"/>
    <w:rsid w:val="00C12267"/>
    <w:rsid w:val="00C362A4"/>
    <w:rsid w:val="00C40C17"/>
    <w:rsid w:val="00C50530"/>
    <w:rsid w:val="00C5378D"/>
    <w:rsid w:val="00C679D2"/>
    <w:rsid w:val="00C733B0"/>
    <w:rsid w:val="00C73EBD"/>
    <w:rsid w:val="00C74039"/>
    <w:rsid w:val="00CA7BC5"/>
    <w:rsid w:val="00CB77E5"/>
    <w:rsid w:val="00CC0F1E"/>
    <w:rsid w:val="00CC3C94"/>
    <w:rsid w:val="00CD51D0"/>
    <w:rsid w:val="00CE39CD"/>
    <w:rsid w:val="00CE7B83"/>
    <w:rsid w:val="00D115FB"/>
    <w:rsid w:val="00D12625"/>
    <w:rsid w:val="00D14348"/>
    <w:rsid w:val="00D214EE"/>
    <w:rsid w:val="00D93A50"/>
    <w:rsid w:val="00DA3D89"/>
    <w:rsid w:val="00DB0C6D"/>
    <w:rsid w:val="00DB187D"/>
    <w:rsid w:val="00DB47EC"/>
    <w:rsid w:val="00DC038C"/>
    <w:rsid w:val="00DC483E"/>
    <w:rsid w:val="00DD4C01"/>
    <w:rsid w:val="00DE1F38"/>
    <w:rsid w:val="00DE3088"/>
    <w:rsid w:val="00E140F4"/>
    <w:rsid w:val="00E21C31"/>
    <w:rsid w:val="00E5041A"/>
    <w:rsid w:val="00E5634D"/>
    <w:rsid w:val="00E61C22"/>
    <w:rsid w:val="00E7539F"/>
    <w:rsid w:val="00E83E80"/>
    <w:rsid w:val="00E8437D"/>
    <w:rsid w:val="00E90208"/>
    <w:rsid w:val="00EA2626"/>
    <w:rsid w:val="00EB669E"/>
    <w:rsid w:val="00EE1DAA"/>
    <w:rsid w:val="00EE3DF5"/>
    <w:rsid w:val="00EE6504"/>
    <w:rsid w:val="00EF2F1D"/>
    <w:rsid w:val="00F06136"/>
    <w:rsid w:val="00F0791B"/>
    <w:rsid w:val="00F10673"/>
    <w:rsid w:val="00F261A5"/>
    <w:rsid w:val="00F33119"/>
    <w:rsid w:val="00F331B3"/>
    <w:rsid w:val="00F35E0D"/>
    <w:rsid w:val="00F653A6"/>
    <w:rsid w:val="00F734D6"/>
    <w:rsid w:val="00F81470"/>
    <w:rsid w:val="00F86AD4"/>
    <w:rsid w:val="00FA1B1D"/>
    <w:rsid w:val="00FB0825"/>
    <w:rsid w:val="00FB490F"/>
    <w:rsid w:val="00FD4E30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133</cp:revision>
  <cp:lastPrinted>2020-05-28T13:51:00Z</cp:lastPrinted>
  <dcterms:created xsi:type="dcterms:W3CDTF">2020-04-23T19:31:00Z</dcterms:created>
  <dcterms:modified xsi:type="dcterms:W3CDTF">2020-05-28T13:51:00Z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